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E6094" w14:textId="21F0E681" w:rsidR="005D321C" w:rsidRPr="005D321C" w:rsidRDefault="005D321C" w:rsidP="004374C1">
      <w:pPr>
        <w:jc w:val="both"/>
        <w:rPr>
          <w:rFonts w:ascii="Arial Nova" w:hAnsi="Arial Nova"/>
          <w:i/>
          <w:iCs/>
        </w:rPr>
      </w:pPr>
      <w:r w:rsidRPr="005D321C">
        <w:rPr>
          <w:rFonts w:ascii="Arial Nova" w:hAnsi="Arial Nova"/>
          <w:i/>
          <w:iCs/>
        </w:rPr>
        <w:t>MODEL</w:t>
      </w:r>
    </w:p>
    <w:p w14:paraId="2225DF13" w14:textId="77777777" w:rsidR="005D321C" w:rsidRDefault="005D321C" w:rsidP="004374C1">
      <w:pPr>
        <w:jc w:val="both"/>
        <w:rPr>
          <w:rFonts w:ascii="Arial Nova" w:hAnsi="Arial Nova"/>
        </w:rPr>
      </w:pPr>
    </w:p>
    <w:p w14:paraId="52F96608" w14:textId="6B6BD060" w:rsidR="004374C1" w:rsidRPr="00736DEE" w:rsidRDefault="004374C1" w:rsidP="004374C1">
      <w:pPr>
        <w:jc w:val="both"/>
        <w:rPr>
          <w:rFonts w:ascii="Arial Nova" w:hAnsi="Arial Nova"/>
          <w:sz w:val="28"/>
          <w:szCs w:val="28"/>
        </w:rPr>
      </w:pPr>
      <w:r w:rsidRPr="005C4508">
        <w:rPr>
          <w:rFonts w:ascii="Arial Nova" w:hAnsi="Arial Nova"/>
        </w:rPr>
        <w:t>Unitatea de învățământ</w:t>
      </w:r>
      <w:r>
        <w:rPr>
          <w:rFonts w:ascii="Arial Nova" w:hAnsi="Arial Nova"/>
          <w:sz w:val="28"/>
          <w:szCs w:val="28"/>
        </w:rPr>
        <w:t xml:space="preserve"> __________________</w:t>
      </w:r>
    </w:p>
    <w:p w14:paraId="44CC34D2" w14:textId="77777777" w:rsidR="004374C1" w:rsidRPr="00736DEE" w:rsidRDefault="004374C1" w:rsidP="004374C1">
      <w:pPr>
        <w:jc w:val="both"/>
        <w:rPr>
          <w:rFonts w:ascii="Arial Nova" w:hAnsi="Arial Nova"/>
        </w:rPr>
      </w:pPr>
      <w:r w:rsidRPr="00736DEE">
        <w:rPr>
          <w:rFonts w:ascii="Arial Nova" w:hAnsi="Arial Nova"/>
        </w:rPr>
        <w:t>Adresa______________________________________,</w:t>
      </w:r>
    </w:p>
    <w:p w14:paraId="6913360D" w14:textId="77777777" w:rsidR="004374C1" w:rsidRPr="00736DEE" w:rsidRDefault="004374C1" w:rsidP="004374C1">
      <w:pPr>
        <w:jc w:val="both"/>
        <w:rPr>
          <w:rFonts w:ascii="Arial Nova" w:hAnsi="Arial Nova"/>
        </w:rPr>
      </w:pPr>
      <w:r w:rsidRPr="00736DEE">
        <w:rPr>
          <w:rFonts w:ascii="Arial Nova" w:hAnsi="Arial Nova"/>
        </w:rPr>
        <w:t>Telefon/fax :</w:t>
      </w:r>
      <w:r w:rsidRPr="00736DEE">
        <w:rPr>
          <w:rFonts w:ascii="Arial Nova" w:hAnsi="Arial Nova"/>
        </w:rPr>
        <w:tab/>
        <w:t>________________________</w:t>
      </w:r>
    </w:p>
    <w:p w14:paraId="210D81CB" w14:textId="77777777" w:rsidR="004374C1" w:rsidRPr="00736DEE" w:rsidRDefault="004374C1" w:rsidP="004374C1">
      <w:pPr>
        <w:jc w:val="both"/>
        <w:rPr>
          <w:rFonts w:ascii="Arial Nova" w:hAnsi="Arial Nova"/>
        </w:rPr>
      </w:pPr>
      <w:r w:rsidRPr="00736DEE">
        <w:rPr>
          <w:rFonts w:ascii="Arial Nova" w:hAnsi="Arial Nova"/>
        </w:rPr>
        <w:t xml:space="preserve">e-mail: ________________ </w:t>
      </w:r>
    </w:p>
    <w:p w14:paraId="1E38FFE5" w14:textId="77777777" w:rsidR="004374C1" w:rsidRPr="00736DEE" w:rsidRDefault="004374C1" w:rsidP="004374C1">
      <w:pPr>
        <w:jc w:val="both"/>
        <w:rPr>
          <w:rFonts w:ascii="Arial Nova" w:hAnsi="Arial Nova"/>
        </w:rPr>
      </w:pPr>
      <w:r w:rsidRPr="00736DEE">
        <w:rPr>
          <w:rFonts w:ascii="Arial Nova" w:hAnsi="Arial Nova"/>
        </w:rPr>
        <w:t>Nr. înregistrare:............../......................</w:t>
      </w:r>
    </w:p>
    <w:p w14:paraId="0BBDC20C" w14:textId="77777777" w:rsidR="004374C1" w:rsidRPr="00736DEE" w:rsidRDefault="004374C1" w:rsidP="004374C1">
      <w:pPr>
        <w:rPr>
          <w:rFonts w:ascii="Arial Nova" w:hAnsi="Arial Nova"/>
          <w:sz w:val="26"/>
          <w:szCs w:val="26"/>
          <w:lang w:val="en-US"/>
        </w:rPr>
      </w:pPr>
    </w:p>
    <w:p w14:paraId="06081DCE" w14:textId="66CCF811" w:rsidR="00AF54C3" w:rsidRDefault="00AF54C3" w:rsidP="004374C1"/>
    <w:p w14:paraId="60559E28" w14:textId="4FA159A5" w:rsidR="004374C1" w:rsidRDefault="004374C1" w:rsidP="004374C1"/>
    <w:p w14:paraId="7BF8E51B" w14:textId="167A38AB" w:rsidR="004374C1" w:rsidRDefault="004374C1" w:rsidP="004374C1"/>
    <w:p w14:paraId="69DCB556" w14:textId="7E6D35E9" w:rsidR="004374C1" w:rsidRDefault="004374C1" w:rsidP="004374C1">
      <w:pPr>
        <w:jc w:val="center"/>
      </w:pPr>
      <w:r w:rsidRPr="004374C1">
        <w:rPr>
          <w:b/>
          <w:bCs/>
        </w:rPr>
        <w:t>INFORMARE</w:t>
      </w:r>
    </w:p>
    <w:p w14:paraId="3EBA2088" w14:textId="057EE909" w:rsidR="004374C1" w:rsidRPr="004374C1" w:rsidRDefault="004374C1" w:rsidP="004374C1">
      <w:pPr>
        <w:jc w:val="both"/>
        <w:rPr>
          <w:rFonts w:ascii="Arial Nova" w:hAnsi="Arial Nova"/>
        </w:rPr>
      </w:pPr>
    </w:p>
    <w:p w14:paraId="14B76138" w14:textId="30A27A18" w:rsidR="004374C1" w:rsidRDefault="004374C1" w:rsidP="00B04DCC">
      <w:pPr>
        <w:spacing w:line="276" w:lineRule="auto"/>
        <w:jc w:val="both"/>
        <w:rPr>
          <w:rFonts w:ascii="Arial Nova" w:hAnsi="Arial Nova"/>
        </w:rPr>
      </w:pPr>
    </w:p>
    <w:p w14:paraId="2D9E8E1B" w14:textId="3423A6EF" w:rsidR="00C62FF1" w:rsidRPr="00613DE6" w:rsidRDefault="004374C1" w:rsidP="00B04DCC">
      <w:pPr>
        <w:spacing w:line="276" w:lineRule="auto"/>
        <w:ind w:firstLine="720"/>
        <w:jc w:val="both"/>
        <w:rPr>
          <w:rFonts w:ascii="Arial Nova" w:hAnsi="Arial Nova"/>
          <w:sz w:val="22"/>
          <w:szCs w:val="22"/>
        </w:rPr>
      </w:pPr>
      <w:r w:rsidRPr="00C62FF1">
        <w:rPr>
          <w:rFonts w:ascii="Arial Nova" w:hAnsi="Arial Nova"/>
          <w:sz w:val="22"/>
          <w:szCs w:val="22"/>
        </w:rPr>
        <w:t xml:space="preserve">Având în vedere </w:t>
      </w:r>
      <w:r w:rsidR="00613DE6">
        <w:rPr>
          <w:rFonts w:ascii="Arial Nova" w:hAnsi="Arial Nova"/>
          <w:sz w:val="22"/>
          <w:szCs w:val="22"/>
        </w:rPr>
        <w:t>situația</w:t>
      </w:r>
      <w:r w:rsidRPr="00C62FF1">
        <w:rPr>
          <w:rFonts w:ascii="Arial Nova" w:hAnsi="Arial Nova"/>
          <w:sz w:val="22"/>
          <w:szCs w:val="22"/>
        </w:rPr>
        <w:t xml:space="preserve"> epidemiologic</w:t>
      </w:r>
      <w:r w:rsidR="00613DE6">
        <w:rPr>
          <w:rFonts w:ascii="Arial Nova" w:hAnsi="Arial Nova"/>
          <w:sz w:val="22"/>
          <w:szCs w:val="22"/>
        </w:rPr>
        <w:t>ă</w:t>
      </w:r>
      <w:r w:rsidRPr="00C62FF1">
        <w:rPr>
          <w:rFonts w:ascii="Arial Nova" w:hAnsi="Arial Nova"/>
          <w:sz w:val="22"/>
          <w:szCs w:val="22"/>
        </w:rPr>
        <w:t xml:space="preserve"> actual</w:t>
      </w:r>
      <w:r w:rsidR="00613DE6">
        <w:rPr>
          <w:rFonts w:ascii="Arial Nova" w:hAnsi="Arial Nova"/>
          <w:sz w:val="22"/>
          <w:szCs w:val="22"/>
        </w:rPr>
        <w:t>ă</w:t>
      </w:r>
      <w:r w:rsidRPr="00C62FF1">
        <w:rPr>
          <w:rFonts w:ascii="Arial Nova" w:hAnsi="Arial Nova"/>
          <w:sz w:val="22"/>
          <w:szCs w:val="22"/>
        </w:rPr>
        <w:t>, care a determinat adoptarea unor măsuri specifice privind desfășurarea procesului instructiv-educativ</w:t>
      </w:r>
      <w:r w:rsidRPr="00613DE6">
        <w:rPr>
          <w:rFonts w:ascii="Arial Nova" w:hAnsi="Arial Nova"/>
          <w:sz w:val="22"/>
          <w:szCs w:val="22"/>
        </w:rPr>
        <w:t xml:space="preserve">, în sensul </w:t>
      </w:r>
      <w:r w:rsidR="00F76526" w:rsidRPr="00613DE6">
        <w:rPr>
          <w:rFonts w:ascii="Arial Nova" w:hAnsi="Arial Nova"/>
          <w:sz w:val="22"/>
          <w:szCs w:val="22"/>
        </w:rPr>
        <w:t>desfășurării</w:t>
      </w:r>
      <w:r w:rsidRPr="00613DE6">
        <w:rPr>
          <w:rFonts w:ascii="Arial Nova" w:hAnsi="Arial Nova"/>
          <w:sz w:val="22"/>
          <w:szCs w:val="22"/>
        </w:rPr>
        <w:t xml:space="preserve"> acestuia </w:t>
      </w:r>
      <w:r w:rsidR="00F76526" w:rsidRPr="00613DE6">
        <w:rPr>
          <w:rFonts w:ascii="Arial Nova" w:hAnsi="Arial Nova"/>
          <w:sz w:val="22"/>
          <w:szCs w:val="22"/>
        </w:rPr>
        <w:t xml:space="preserve">și </w:t>
      </w:r>
      <w:r w:rsidRPr="00613DE6">
        <w:rPr>
          <w:rFonts w:ascii="Arial Nova" w:hAnsi="Arial Nova"/>
          <w:sz w:val="22"/>
          <w:szCs w:val="22"/>
        </w:rPr>
        <w:t>în</w:t>
      </w:r>
      <w:r w:rsidR="00613DE6">
        <w:rPr>
          <w:rFonts w:ascii="Arial Nova" w:hAnsi="Arial Nova"/>
          <w:sz w:val="22"/>
          <w:szCs w:val="22"/>
        </w:rPr>
        <w:t xml:space="preserve"> </w:t>
      </w:r>
      <w:r w:rsidR="00613DE6" w:rsidRPr="00613DE6">
        <w:rPr>
          <w:rFonts w:ascii="Arial Nova" w:hAnsi="Arial Nova"/>
          <w:sz w:val="22"/>
          <w:szCs w:val="22"/>
        </w:rPr>
        <w:t>/</w:t>
      </w:r>
      <w:r w:rsidR="00613DE6">
        <w:rPr>
          <w:rFonts w:ascii="Arial Nova" w:hAnsi="Arial Nova"/>
          <w:sz w:val="22"/>
          <w:szCs w:val="22"/>
        </w:rPr>
        <w:t xml:space="preserve"> doar</w:t>
      </w:r>
      <w:r w:rsidR="00613DE6" w:rsidRPr="00613DE6">
        <w:rPr>
          <w:rFonts w:ascii="Arial Nova" w:hAnsi="Arial Nova"/>
          <w:sz w:val="22"/>
          <w:szCs w:val="22"/>
        </w:rPr>
        <w:t xml:space="preserve"> în</w:t>
      </w:r>
      <w:r w:rsidR="00613DE6">
        <w:rPr>
          <w:rFonts w:ascii="Arial Nova" w:hAnsi="Arial Nova"/>
          <w:sz w:val="22"/>
          <w:szCs w:val="22"/>
        </w:rPr>
        <w:t xml:space="preserve"> </w:t>
      </w:r>
      <w:r w:rsidR="00F76526" w:rsidRPr="00613DE6">
        <w:rPr>
          <w:rFonts w:ascii="Arial Nova" w:hAnsi="Arial Nova"/>
          <w:sz w:val="22"/>
          <w:szCs w:val="22"/>
        </w:rPr>
        <w:t>format</w:t>
      </w:r>
      <w:r w:rsidRPr="00613DE6">
        <w:rPr>
          <w:rFonts w:ascii="Arial Nova" w:hAnsi="Arial Nova"/>
          <w:sz w:val="22"/>
          <w:szCs w:val="22"/>
        </w:rPr>
        <w:t xml:space="preserve"> online, prin intermediul tehnologiilor și instrumentelor </w:t>
      </w:r>
      <w:r w:rsidR="00C62FF1" w:rsidRPr="00613DE6">
        <w:rPr>
          <w:rFonts w:ascii="Arial Nova" w:hAnsi="Arial Nova"/>
          <w:sz w:val="22"/>
          <w:szCs w:val="22"/>
        </w:rPr>
        <w:t>de comunicare la distanță, vă reamintim că:</w:t>
      </w:r>
    </w:p>
    <w:p w14:paraId="64D5FDA0" w14:textId="77777777" w:rsidR="00B04DCC" w:rsidRPr="00C62FF1" w:rsidRDefault="00B04DCC" w:rsidP="00B04DCC">
      <w:pPr>
        <w:spacing w:line="276" w:lineRule="auto"/>
        <w:ind w:firstLine="720"/>
        <w:jc w:val="both"/>
        <w:rPr>
          <w:rFonts w:ascii="Arial Nova" w:hAnsi="Arial Nova"/>
          <w:sz w:val="22"/>
          <w:szCs w:val="22"/>
        </w:rPr>
      </w:pPr>
    </w:p>
    <w:p w14:paraId="0AEEAB6B" w14:textId="0FBE9975" w:rsidR="00C62FF1" w:rsidRPr="00D41814" w:rsidRDefault="00C62FF1" w:rsidP="00B04DCC">
      <w:pPr>
        <w:spacing w:line="276" w:lineRule="auto"/>
        <w:ind w:firstLine="720"/>
        <w:jc w:val="both"/>
        <w:rPr>
          <w:rFonts w:ascii="Arial Nova" w:hAnsi="Arial Nova"/>
          <w:b/>
          <w:bCs/>
          <w:sz w:val="22"/>
          <w:szCs w:val="22"/>
        </w:rPr>
      </w:pPr>
      <w:r w:rsidRPr="00C62FF1">
        <w:rPr>
          <w:rFonts w:ascii="Arial Nova" w:hAnsi="Arial Nova"/>
          <w:sz w:val="22"/>
          <w:szCs w:val="22"/>
        </w:rPr>
        <w:t xml:space="preserve">- </w:t>
      </w:r>
      <w:r w:rsidRPr="00D41814">
        <w:rPr>
          <w:rFonts w:ascii="Arial Nova" w:hAnsi="Arial Nova"/>
          <w:b/>
          <w:bCs/>
          <w:sz w:val="22"/>
          <w:szCs w:val="22"/>
        </w:rPr>
        <w:t>potrivit prevederilor art. 73 și 74 lit. c), d) și h) din Codul Civil</w:t>
      </w:r>
    </w:p>
    <w:p w14:paraId="3C331E0F" w14:textId="4B2BC5CA" w:rsidR="00C62FF1" w:rsidRPr="00C62FF1" w:rsidRDefault="00C62FF1" w:rsidP="00B04DCC">
      <w:pPr>
        <w:spacing w:line="276" w:lineRule="auto"/>
        <w:ind w:firstLine="720"/>
        <w:jc w:val="both"/>
        <w:rPr>
          <w:rFonts w:ascii="Arial Nova" w:hAnsi="Arial Nova"/>
          <w:i/>
          <w:iCs/>
          <w:sz w:val="22"/>
          <w:szCs w:val="22"/>
        </w:rPr>
      </w:pPr>
      <w:r w:rsidRPr="00C62FF1">
        <w:rPr>
          <w:rFonts w:ascii="Arial Nova" w:hAnsi="Arial Nova"/>
          <w:i/>
          <w:iCs/>
          <w:sz w:val="22"/>
          <w:szCs w:val="22"/>
        </w:rPr>
        <w:t xml:space="preserve">”Art. 73 - (1) Orice persoană are dreptul la propria imagine.  </w:t>
      </w:r>
    </w:p>
    <w:p w14:paraId="3A850621" w14:textId="2F4684C1" w:rsidR="00C62FF1" w:rsidRPr="00C62FF1" w:rsidRDefault="00C62FF1" w:rsidP="00B04DCC">
      <w:pPr>
        <w:spacing w:line="276" w:lineRule="auto"/>
        <w:jc w:val="both"/>
        <w:rPr>
          <w:rFonts w:ascii="Arial Nova" w:hAnsi="Arial Nova"/>
          <w:i/>
          <w:iCs/>
          <w:sz w:val="22"/>
          <w:szCs w:val="22"/>
        </w:rPr>
      </w:pPr>
      <w:r w:rsidRPr="00C62FF1">
        <w:rPr>
          <w:rFonts w:ascii="Arial Nova" w:hAnsi="Arial Nova"/>
          <w:i/>
          <w:iCs/>
          <w:sz w:val="22"/>
          <w:szCs w:val="22"/>
        </w:rPr>
        <w:t>(2) În exercitarea dreptului la propria imagine, ea poate să interzică ori să împiedice reproducerea, în orice mod, a înfăţişării sale fizice ori a vocii sale sau, după caz, utilizarea unei asemenea reproduceri. Dispoziţiile art. 75 rămân aplicabile.</w:t>
      </w:r>
    </w:p>
    <w:p w14:paraId="04099CA5" w14:textId="5E3D858A" w:rsidR="00C62FF1" w:rsidRPr="00C62FF1" w:rsidRDefault="00C62FF1" w:rsidP="00B04DCC">
      <w:pPr>
        <w:spacing w:line="276" w:lineRule="auto"/>
        <w:ind w:firstLine="720"/>
        <w:jc w:val="both"/>
        <w:rPr>
          <w:rFonts w:ascii="Arial Nova" w:hAnsi="Arial Nova"/>
          <w:i/>
          <w:iCs/>
          <w:sz w:val="22"/>
          <w:szCs w:val="22"/>
        </w:rPr>
      </w:pPr>
      <w:r w:rsidRPr="00C62FF1">
        <w:rPr>
          <w:rFonts w:ascii="Arial Nova" w:hAnsi="Arial Nova"/>
          <w:i/>
          <w:iCs/>
          <w:sz w:val="22"/>
          <w:szCs w:val="22"/>
        </w:rPr>
        <w:t xml:space="preserve">Art. 74 -  Sub rezerva aplicării dispoziţiilor art. 75, pot fi considerate ca atingeri aduse vieţii private (...)  </w:t>
      </w:r>
    </w:p>
    <w:p w14:paraId="2F740ECD" w14:textId="6A1F72D8" w:rsidR="00C62FF1" w:rsidRPr="00C62FF1" w:rsidRDefault="00C62FF1" w:rsidP="00B04DCC">
      <w:pPr>
        <w:spacing w:line="276" w:lineRule="auto"/>
        <w:jc w:val="both"/>
        <w:rPr>
          <w:rFonts w:ascii="Arial Nova" w:hAnsi="Arial Nova"/>
          <w:i/>
          <w:iCs/>
          <w:sz w:val="22"/>
          <w:szCs w:val="22"/>
        </w:rPr>
      </w:pPr>
      <w:r w:rsidRPr="00C62FF1">
        <w:rPr>
          <w:rFonts w:ascii="Arial Nova" w:hAnsi="Arial Nova"/>
          <w:i/>
          <w:iCs/>
          <w:sz w:val="22"/>
          <w:szCs w:val="22"/>
        </w:rPr>
        <w:t xml:space="preserve">c) captarea ori utilizarea imaginii sau a vocii unei persoane aflate într-un spaţiu privat, fără acordul acesteia;  </w:t>
      </w:r>
    </w:p>
    <w:p w14:paraId="5B62D103" w14:textId="530EB0E5" w:rsidR="00C62FF1" w:rsidRPr="00C62FF1" w:rsidRDefault="00C62FF1" w:rsidP="00B04DCC">
      <w:pPr>
        <w:spacing w:line="276" w:lineRule="auto"/>
        <w:jc w:val="both"/>
        <w:rPr>
          <w:rFonts w:ascii="Arial Nova" w:hAnsi="Arial Nova"/>
          <w:i/>
          <w:iCs/>
          <w:sz w:val="22"/>
          <w:szCs w:val="22"/>
        </w:rPr>
      </w:pPr>
      <w:r w:rsidRPr="00C62FF1">
        <w:rPr>
          <w:rFonts w:ascii="Arial Nova" w:hAnsi="Arial Nova"/>
          <w:i/>
          <w:iCs/>
          <w:sz w:val="22"/>
          <w:szCs w:val="22"/>
        </w:rPr>
        <w:t xml:space="preserve">d) difuzarea de imagini care prezintă interioare ale unui spaţiu privat, fără acordul celui care îl ocupă în mod legal;  </w:t>
      </w:r>
    </w:p>
    <w:p w14:paraId="154FBAA7" w14:textId="32955BF5" w:rsidR="00C62FF1" w:rsidRPr="00C62FF1" w:rsidRDefault="00C62FF1" w:rsidP="00B04DCC">
      <w:pPr>
        <w:spacing w:line="276" w:lineRule="auto"/>
        <w:jc w:val="both"/>
        <w:rPr>
          <w:rFonts w:ascii="Arial Nova" w:hAnsi="Arial Nova"/>
          <w:i/>
          <w:iCs/>
          <w:sz w:val="22"/>
          <w:szCs w:val="22"/>
        </w:rPr>
      </w:pPr>
      <w:r w:rsidRPr="00C62FF1">
        <w:rPr>
          <w:rFonts w:ascii="Arial Nova" w:hAnsi="Arial Nova"/>
          <w:i/>
          <w:iCs/>
          <w:sz w:val="22"/>
          <w:szCs w:val="22"/>
        </w:rPr>
        <w:t>h) utilizarea, cu rea-credinţă, a numelui, imaginii, vocii sau asemănării cu o altă persoană;  (...)”;</w:t>
      </w:r>
    </w:p>
    <w:p w14:paraId="26F586BE" w14:textId="343EFE77" w:rsidR="00C62FF1" w:rsidRPr="00C62FF1" w:rsidRDefault="00C62FF1" w:rsidP="00B04DCC">
      <w:pPr>
        <w:spacing w:line="276" w:lineRule="auto"/>
        <w:jc w:val="both"/>
        <w:rPr>
          <w:rFonts w:ascii="Arial Nova" w:hAnsi="Arial Nova"/>
          <w:i/>
          <w:iCs/>
          <w:sz w:val="22"/>
          <w:szCs w:val="22"/>
        </w:rPr>
      </w:pPr>
    </w:p>
    <w:p w14:paraId="6FB4F418" w14:textId="2094FA55" w:rsidR="00C62FF1" w:rsidRPr="00C62FF1" w:rsidRDefault="00C62FF1" w:rsidP="00B04DCC">
      <w:pPr>
        <w:spacing w:line="276" w:lineRule="auto"/>
        <w:jc w:val="both"/>
        <w:rPr>
          <w:rFonts w:ascii="Arial Nova" w:hAnsi="Arial Nova"/>
          <w:i/>
          <w:iCs/>
          <w:sz w:val="22"/>
          <w:szCs w:val="22"/>
        </w:rPr>
      </w:pPr>
      <w:r w:rsidRPr="00C62FF1">
        <w:rPr>
          <w:rFonts w:ascii="Arial Nova" w:hAnsi="Arial Nova"/>
          <w:i/>
          <w:iCs/>
          <w:sz w:val="22"/>
          <w:szCs w:val="22"/>
        </w:rPr>
        <w:tab/>
      </w:r>
      <w:r w:rsidRPr="00C62FF1">
        <w:rPr>
          <w:rFonts w:ascii="Arial Nova" w:hAnsi="Arial Nova"/>
          <w:sz w:val="22"/>
          <w:szCs w:val="22"/>
        </w:rPr>
        <w:t xml:space="preserve">- </w:t>
      </w:r>
      <w:r w:rsidRPr="00D41814">
        <w:rPr>
          <w:rFonts w:ascii="Arial Nova" w:hAnsi="Arial Nova"/>
          <w:b/>
          <w:bCs/>
          <w:sz w:val="22"/>
          <w:szCs w:val="22"/>
        </w:rPr>
        <w:t>potrivit prevederilor art. 272 alin. 3-5 din Legea educației naționale nr.1/2011</w:t>
      </w:r>
      <w:r w:rsidRPr="00C62FF1">
        <w:rPr>
          <w:rFonts w:ascii="Arial Nova" w:hAnsi="Arial Nova"/>
          <w:sz w:val="22"/>
          <w:szCs w:val="22"/>
        </w:rPr>
        <w:t>, cu modificările și completările ulterioare</w:t>
      </w:r>
      <w:r w:rsidRPr="00C62FF1">
        <w:rPr>
          <w:rFonts w:ascii="Arial Nova" w:hAnsi="Arial Nova"/>
          <w:i/>
          <w:iCs/>
          <w:sz w:val="22"/>
          <w:szCs w:val="22"/>
        </w:rPr>
        <w:t>:</w:t>
      </w:r>
    </w:p>
    <w:p w14:paraId="641FDFFE" w14:textId="7D5FA94D" w:rsidR="00C62FF1" w:rsidRPr="00C62FF1" w:rsidRDefault="00C62FF1" w:rsidP="00B04DCC">
      <w:pPr>
        <w:spacing w:line="276" w:lineRule="auto"/>
        <w:jc w:val="both"/>
        <w:rPr>
          <w:rFonts w:ascii="Arial Nova" w:hAnsi="Arial Nova"/>
          <w:i/>
          <w:iCs/>
          <w:sz w:val="22"/>
          <w:szCs w:val="22"/>
        </w:rPr>
      </w:pPr>
      <w:r>
        <w:rPr>
          <w:rFonts w:ascii="Arial Nova" w:hAnsi="Arial Nova"/>
          <w:i/>
          <w:iCs/>
          <w:sz w:val="22"/>
          <w:szCs w:val="22"/>
        </w:rPr>
        <w:t>”</w:t>
      </w:r>
      <w:r w:rsidRPr="00C62FF1">
        <w:rPr>
          <w:rFonts w:ascii="Arial Nova" w:hAnsi="Arial Nova"/>
          <w:i/>
          <w:iCs/>
          <w:sz w:val="22"/>
          <w:szCs w:val="22"/>
        </w:rPr>
        <w:t xml:space="preserve">(3) Înregistrarea prin orice procedee a activităţii didactice poate fi făcută numai cu acordul celui care o conduce.  </w:t>
      </w:r>
    </w:p>
    <w:p w14:paraId="35E10D42" w14:textId="3D545DB6" w:rsidR="00C62FF1" w:rsidRPr="00C62FF1" w:rsidRDefault="00C62FF1" w:rsidP="00B04DCC">
      <w:pPr>
        <w:spacing w:line="276" w:lineRule="auto"/>
        <w:jc w:val="both"/>
        <w:rPr>
          <w:rFonts w:ascii="Arial Nova" w:hAnsi="Arial Nova"/>
          <w:i/>
          <w:iCs/>
          <w:sz w:val="22"/>
          <w:szCs w:val="22"/>
        </w:rPr>
      </w:pPr>
      <w:r w:rsidRPr="00C62FF1">
        <w:rPr>
          <w:rFonts w:ascii="Arial Nova" w:hAnsi="Arial Nova"/>
          <w:i/>
          <w:iCs/>
          <w:sz w:val="22"/>
          <w:szCs w:val="22"/>
        </w:rPr>
        <w:t xml:space="preserve">(4) Multiplicarea, sub orice formă, a înregistrărilor activităţii didactice de către elevi sau de către alte persoane este permisă numai cu acordul cadrului didactic respectiv.  </w:t>
      </w:r>
    </w:p>
    <w:p w14:paraId="5E3331F2" w14:textId="00C9A9C8" w:rsidR="00C62FF1" w:rsidRDefault="00C62FF1" w:rsidP="00B04DCC">
      <w:pPr>
        <w:spacing w:line="276" w:lineRule="auto"/>
        <w:jc w:val="both"/>
        <w:rPr>
          <w:rFonts w:ascii="Arial Nova" w:hAnsi="Arial Nova"/>
          <w:i/>
          <w:iCs/>
          <w:sz w:val="22"/>
          <w:szCs w:val="22"/>
        </w:rPr>
      </w:pPr>
      <w:r w:rsidRPr="00C62FF1">
        <w:rPr>
          <w:rFonts w:ascii="Arial Nova" w:hAnsi="Arial Nova"/>
          <w:i/>
          <w:iCs/>
          <w:sz w:val="22"/>
          <w:szCs w:val="22"/>
        </w:rPr>
        <w:t>(5) Înregistrarea prin orice procedee a activităţilor desfăşurate în spaţiile şcolare este permisă numai cu acordul personalului de conducere, cu excepţia celor de la alin. (3).</w:t>
      </w:r>
      <w:r>
        <w:rPr>
          <w:rFonts w:ascii="Arial Nova" w:hAnsi="Arial Nova"/>
          <w:i/>
          <w:iCs/>
          <w:sz w:val="22"/>
          <w:szCs w:val="22"/>
        </w:rPr>
        <w:t>”</w:t>
      </w:r>
    </w:p>
    <w:p w14:paraId="5CDDB7E4" w14:textId="2313656D" w:rsidR="00613DE6" w:rsidRDefault="00613DE6" w:rsidP="00613DE6">
      <w:pPr>
        <w:spacing w:line="276" w:lineRule="auto"/>
        <w:ind w:firstLine="720"/>
        <w:jc w:val="both"/>
        <w:rPr>
          <w:rFonts w:ascii="Arial Nova" w:hAnsi="Arial Nova"/>
          <w:i/>
          <w:iCs/>
          <w:sz w:val="22"/>
          <w:szCs w:val="22"/>
        </w:rPr>
      </w:pPr>
    </w:p>
    <w:p w14:paraId="7FED40D2" w14:textId="56C7FD62" w:rsidR="00613DE6" w:rsidRPr="00613DE6" w:rsidRDefault="00613DE6" w:rsidP="00613DE6">
      <w:pPr>
        <w:spacing w:line="276" w:lineRule="auto"/>
        <w:ind w:firstLine="720"/>
        <w:jc w:val="both"/>
        <w:rPr>
          <w:rFonts w:ascii="Arial Nova" w:hAnsi="Arial Nova"/>
          <w:sz w:val="22"/>
          <w:szCs w:val="22"/>
        </w:rPr>
      </w:pPr>
      <w:r w:rsidRPr="00613DE6">
        <w:rPr>
          <w:rFonts w:ascii="Arial Nova" w:hAnsi="Arial Nova"/>
          <w:sz w:val="22"/>
          <w:szCs w:val="22"/>
        </w:rPr>
        <w:t xml:space="preserve">În acest context nemaiîntâlnit până în anul 2020, întreaga comunitate școlară –  personalul unității, elevii, părinții – trebuie să dea dovadă de unitate și implicare. Scopul nostru, al tuturor, trebuie să fie educarea elevilor înscriși la unitatea noastră, iar pentru aceasta, atât personalul școlii, dar și elevii și părinții acestora trebuie să se implice activ, să învețe și să se adapteze împreună la noile circumstanțe, pentru a reuși să atingă obiectivele educaționale – </w:t>
      </w:r>
      <w:r w:rsidRPr="00613DE6">
        <w:rPr>
          <w:rFonts w:ascii="Arial Nova" w:hAnsi="Arial Nova"/>
          <w:sz w:val="22"/>
          <w:szCs w:val="22"/>
        </w:rPr>
        <w:lastRenderedPageBreak/>
        <w:t xml:space="preserve">transmiterea cât mai completă, către toți elevii, a cunoștințelor ce trebuie dobândite, indiferent de prezența fizică sau nu în mediul școlar. </w:t>
      </w:r>
    </w:p>
    <w:p w14:paraId="4BDCC647" w14:textId="77777777" w:rsidR="00613DE6" w:rsidRPr="00613DE6" w:rsidRDefault="00613DE6" w:rsidP="00613DE6">
      <w:pPr>
        <w:spacing w:line="276" w:lineRule="auto"/>
        <w:ind w:firstLine="720"/>
        <w:jc w:val="both"/>
        <w:rPr>
          <w:rFonts w:ascii="Arial Nova" w:hAnsi="Arial Nova"/>
          <w:i/>
          <w:iCs/>
          <w:sz w:val="22"/>
          <w:szCs w:val="22"/>
        </w:rPr>
      </w:pPr>
      <w:r w:rsidRPr="00613DE6">
        <w:rPr>
          <w:rFonts w:ascii="Arial Nova" w:hAnsi="Arial Nova"/>
          <w:i/>
          <w:iCs/>
          <w:sz w:val="22"/>
          <w:szCs w:val="22"/>
        </w:rPr>
        <w:t>Pentru a ajunge la rezultatele dorite, cu toții trebuie să dăm dovadă de responsabilitate! Responsabilitatea presupune, pentru elevi, însușirea cunoștințelor pe care personalul didactic le transmite, chiar și în format online. Scopul activităților didactice online îl constituie asigurarea egalității de șanse la educație pentru toți elevii, dar acest drept fundamental la învățătură al elevilor, nu este mai presus decât dreptul la propria imagine și la demnitate a corpului profesoral.</w:t>
      </w:r>
    </w:p>
    <w:p w14:paraId="6443CD65" w14:textId="0CAC4C4D" w:rsidR="00613DE6" w:rsidRDefault="00613DE6" w:rsidP="00613DE6">
      <w:pPr>
        <w:spacing w:line="276" w:lineRule="auto"/>
        <w:ind w:firstLine="720"/>
        <w:jc w:val="both"/>
        <w:rPr>
          <w:rFonts w:ascii="Arial Nova" w:hAnsi="Arial Nova"/>
          <w:sz w:val="22"/>
          <w:szCs w:val="22"/>
        </w:rPr>
      </w:pPr>
      <w:r w:rsidRPr="00613DE6">
        <w:rPr>
          <w:rFonts w:ascii="Arial Nova" w:hAnsi="Arial Nova"/>
          <w:sz w:val="22"/>
          <w:szCs w:val="22"/>
        </w:rPr>
        <w:t>De aceea, atragem atenția reprezentanților legali ai elevilor noștri, dar și elevilor, că au obligația de a participa, indiferent de formatul în care acestea se desfășoară, la toate orele de curs, conform orarului, și de a-și însuși temeinic cunoștințele transmise, nefiind permise înregistrarea, utilizarea și multiplicarea unor înregistrări având ca obiect activitățile didactice prestate de personalul nostru</w:t>
      </w:r>
      <w:r>
        <w:rPr>
          <w:rFonts w:ascii="Arial Nova" w:hAnsi="Arial Nova"/>
          <w:sz w:val="22"/>
          <w:szCs w:val="22"/>
        </w:rPr>
        <w:t>. O</w:t>
      </w:r>
      <w:r w:rsidRPr="00613DE6">
        <w:rPr>
          <w:rFonts w:ascii="Arial Nova" w:hAnsi="Arial Nova"/>
          <w:sz w:val="22"/>
          <w:szCs w:val="22"/>
        </w:rPr>
        <w:t>rice comportament care încalcă prevederile legale va atrage răspunderea celor vinovați.</w:t>
      </w:r>
    </w:p>
    <w:p w14:paraId="48F7D3FA" w14:textId="668C0BE3" w:rsidR="00613DE6" w:rsidRDefault="00613DE6" w:rsidP="00613DE6">
      <w:pPr>
        <w:spacing w:line="276" w:lineRule="auto"/>
        <w:ind w:firstLine="720"/>
        <w:jc w:val="both"/>
        <w:rPr>
          <w:rFonts w:ascii="Arial Nova" w:hAnsi="Arial Nova"/>
          <w:sz w:val="22"/>
          <w:szCs w:val="22"/>
        </w:rPr>
      </w:pPr>
    </w:p>
    <w:p w14:paraId="25B0FD26" w14:textId="11EC740C" w:rsidR="00613DE6" w:rsidRDefault="00613DE6" w:rsidP="00613DE6">
      <w:pPr>
        <w:spacing w:line="276" w:lineRule="auto"/>
        <w:ind w:firstLine="720"/>
        <w:jc w:val="both"/>
        <w:rPr>
          <w:rFonts w:ascii="Arial Nova" w:hAnsi="Arial Nova"/>
          <w:sz w:val="22"/>
          <w:szCs w:val="22"/>
        </w:rPr>
      </w:pPr>
    </w:p>
    <w:p w14:paraId="372CB0A6" w14:textId="4881A44D" w:rsidR="00613DE6" w:rsidRDefault="00613DE6" w:rsidP="00613DE6">
      <w:pPr>
        <w:spacing w:line="276" w:lineRule="auto"/>
        <w:ind w:firstLine="720"/>
        <w:jc w:val="both"/>
        <w:rPr>
          <w:rFonts w:ascii="Arial Nova" w:hAnsi="Arial Nova"/>
          <w:sz w:val="22"/>
          <w:szCs w:val="22"/>
        </w:rPr>
      </w:pPr>
    </w:p>
    <w:p w14:paraId="3088E934" w14:textId="0F673175" w:rsidR="00613DE6" w:rsidRDefault="00613DE6" w:rsidP="00613DE6">
      <w:pPr>
        <w:spacing w:line="276" w:lineRule="auto"/>
        <w:ind w:firstLine="720"/>
        <w:jc w:val="both"/>
        <w:rPr>
          <w:rFonts w:ascii="Arial Nova" w:hAnsi="Arial Nova"/>
          <w:sz w:val="22"/>
          <w:szCs w:val="22"/>
        </w:rPr>
      </w:pPr>
    </w:p>
    <w:p w14:paraId="04E10683" w14:textId="25995902" w:rsidR="00613DE6" w:rsidRDefault="00613DE6" w:rsidP="00613DE6">
      <w:pPr>
        <w:spacing w:line="276" w:lineRule="auto"/>
        <w:ind w:firstLine="720"/>
        <w:jc w:val="both"/>
        <w:rPr>
          <w:rFonts w:ascii="Arial Nova" w:hAnsi="Arial Nova"/>
          <w:sz w:val="22"/>
          <w:szCs w:val="22"/>
        </w:rPr>
      </w:pPr>
      <w:r>
        <w:rPr>
          <w:rFonts w:ascii="Arial Nova" w:hAnsi="Arial Nova"/>
          <w:sz w:val="22"/>
          <w:szCs w:val="22"/>
        </w:rPr>
        <w:tab/>
      </w:r>
      <w:r>
        <w:rPr>
          <w:rFonts w:ascii="Arial Nova" w:hAnsi="Arial Nova"/>
          <w:sz w:val="22"/>
          <w:szCs w:val="22"/>
        </w:rPr>
        <w:tab/>
      </w:r>
      <w:r>
        <w:rPr>
          <w:rFonts w:ascii="Arial Nova" w:hAnsi="Arial Nova"/>
          <w:sz w:val="22"/>
          <w:szCs w:val="22"/>
        </w:rPr>
        <w:tab/>
      </w:r>
      <w:r>
        <w:rPr>
          <w:rFonts w:ascii="Arial Nova" w:hAnsi="Arial Nova"/>
          <w:sz w:val="22"/>
          <w:szCs w:val="22"/>
        </w:rPr>
        <w:tab/>
      </w:r>
      <w:r>
        <w:rPr>
          <w:rFonts w:ascii="Arial Nova" w:hAnsi="Arial Nova"/>
          <w:sz w:val="22"/>
          <w:szCs w:val="22"/>
        </w:rPr>
        <w:tab/>
      </w:r>
      <w:r>
        <w:rPr>
          <w:rFonts w:ascii="Arial Nova" w:hAnsi="Arial Nova"/>
          <w:sz w:val="22"/>
          <w:szCs w:val="22"/>
        </w:rPr>
        <w:tab/>
      </w:r>
      <w:r>
        <w:rPr>
          <w:rFonts w:ascii="Arial Nova" w:hAnsi="Arial Nova"/>
          <w:sz w:val="22"/>
          <w:szCs w:val="22"/>
        </w:rPr>
        <w:tab/>
        <w:t>Am luat la cunoștință,</w:t>
      </w:r>
    </w:p>
    <w:p w14:paraId="06F86012" w14:textId="77777777" w:rsidR="00613DE6" w:rsidRDefault="00613DE6" w:rsidP="00613DE6">
      <w:pPr>
        <w:spacing w:line="276" w:lineRule="auto"/>
        <w:ind w:firstLine="720"/>
        <w:jc w:val="both"/>
        <w:rPr>
          <w:rFonts w:ascii="Arial Nova" w:hAnsi="Arial Nova"/>
          <w:sz w:val="22"/>
          <w:szCs w:val="22"/>
        </w:rPr>
      </w:pPr>
    </w:p>
    <w:p w14:paraId="0777E3F9" w14:textId="1DFAA528" w:rsidR="00613DE6" w:rsidRPr="00613DE6" w:rsidRDefault="00613DE6" w:rsidP="00613DE6">
      <w:pPr>
        <w:spacing w:line="276" w:lineRule="auto"/>
        <w:ind w:firstLine="720"/>
        <w:jc w:val="both"/>
        <w:rPr>
          <w:rFonts w:ascii="Arial Nova" w:hAnsi="Arial Nova"/>
          <w:i/>
          <w:iCs/>
          <w:color w:val="808080" w:themeColor="background1" w:themeShade="80"/>
          <w:sz w:val="22"/>
          <w:szCs w:val="22"/>
        </w:rPr>
      </w:pPr>
      <w:r>
        <w:rPr>
          <w:rFonts w:ascii="Arial Nova" w:hAnsi="Arial Nova"/>
          <w:sz w:val="22"/>
          <w:szCs w:val="22"/>
        </w:rPr>
        <w:tab/>
      </w:r>
      <w:r>
        <w:rPr>
          <w:rFonts w:ascii="Arial Nova" w:hAnsi="Arial Nova"/>
          <w:sz w:val="22"/>
          <w:szCs w:val="22"/>
        </w:rPr>
        <w:tab/>
      </w:r>
      <w:r w:rsidRPr="00613DE6">
        <w:rPr>
          <w:rFonts w:ascii="Arial Nova" w:hAnsi="Arial Nova"/>
          <w:i/>
          <w:iCs/>
          <w:color w:val="808080" w:themeColor="background1" w:themeShade="80"/>
          <w:sz w:val="22"/>
          <w:szCs w:val="22"/>
        </w:rPr>
        <w:tab/>
        <w:t>Părinte/ Tutore/ Reprezentant legal al elevului/ Elevul major</w:t>
      </w:r>
    </w:p>
    <w:p w14:paraId="182B96F4" w14:textId="77777777" w:rsidR="00613DE6" w:rsidRPr="00613DE6" w:rsidRDefault="00613DE6" w:rsidP="00613DE6">
      <w:pPr>
        <w:spacing w:line="276" w:lineRule="auto"/>
        <w:jc w:val="both"/>
        <w:rPr>
          <w:rFonts w:ascii="Arial Nova" w:hAnsi="Arial Nova"/>
        </w:rPr>
      </w:pPr>
    </w:p>
    <w:p w14:paraId="5383042B" w14:textId="77777777" w:rsidR="00613DE6" w:rsidRDefault="00613DE6" w:rsidP="00B04DCC">
      <w:pPr>
        <w:spacing w:line="276" w:lineRule="auto"/>
        <w:jc w:val="both"/>
        <w:rPr>
          <w:rFonts w:ascii="Arial Nova" w:hAnsi="Arial Nova"/>
          <w:i/>
          <w:iCs/>
          <w:sz w:val="22"/>
          <w:szCs w:val="22"/>
        </w:rPr>
      </w:pPr>
    </w:p>
    <w:p w14:paraId="13777EE8" w14:textId="6A4C4998" w:rsidR="00D41814" w:rsidRDefault="00D41814" w:rsidP="00B04DCC">
      <w:pPr>
        <w:spacing w:line="276" w:lineRule="auto"/>
        <w:jc w:val="both"/>
        <w:rPr>
          <w:rFonts w:ascii="Arial Nova" w:hAnsi="Arial Nova"/>
          <w:i/>
          <w:iCs/>
          <w:sz w:val="22"/>
          <w:szCs w:val="22"/>
        </w:rPr>
      </w:pPr>
    </w:p>
    <w:p w14:paraId="5775BDC7" w14:textId="77777777" w:rsidR="00EB068E" w:rsidRDefault="00EB068E" w:rsidP="00B04DCC">
      <w:pPr>
        <w:spacing w:line="276" w:lineRule="auto"/>
        <w:ind w:firstLine="720"/>
        <w:jc w:val="both"/>
        <w:rPr>
          <w:rFonts w:ascii="Arial Nova" w:hAnsi="Arial Nova"/>
          <w:i/>
          <w:iCs/>
          <w:color w:val="0070C0"/>
          <w:sz w:val="22"/>
          <w:szCs w:val="22"/>
        </w:rPr>
      </w:pPr>
    </w:p>
    <w:sectPr w:rsidR="00EB06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F96"/>
    <w:rsid w:val="004374C1"/>
    <w:rsid w:val="004671D0"/>
    <w:rsid w:val="005D321C"/>
    <w:rsid w:val="00613DE6"/>
    <w:rsid w:val="006C4F96"/>
    <w:rsid w:val="00A50FEC"/>
    <w:rsid w:val="00AF54C3"/>
    <w:rsid w:val="00B04DCC"/>
    <w:rsid w:val="00B2631F"/>
    <w:rsid w:val="00C02A38"/>
    <w:rsid w:val="00C62FF1"/>
    <w:rsid w:val="00D343D0"/>
    <w:rsid w:val="00D41814"/>
    <w:rsid w:val="00D87650"/>
    <w:rsid w:val="00E215D1"/>
    <w:rsid w:val="00EB068E"/>
    <w:rsid w:val="00F765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67326"/>
  <w15:chartTrackingRefBased/>
  <w15:docId w15:val="{D5D50BD2-9A7B-404E-9045-36D322FA6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4C1"/>
    <w:pPr>
      <w:spacing w:after="0" w:line="240" w:lineRule="auto"/>
    </w:pPr>
    <w:rPr>
      <w:rFonts w:ascii="Times New Roman" w:eastAsia="Times New Roman" w:hAnsi="Times New Roman" w:cs="Times New Roman"/>
      <w:noProof/>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187480">
      <w:bodyDiv w:val="1"/>
      <w:marLeft w:val="0"/>
      <w:marRight w:val="0"/>
      <w:marTop w:val="0"/>
      <w:marBottom w:val="0"/>
      <w:divBdr>
        <w:top w:val="none" w:sz="0" w:space="0" w:color="auto"/>
        <w:left w:val="none" w:sz="0" w:space="0" w:color="auto"/>
        <w:bottom w:val="none" w:sz="0" w:space="0" w:color="auto"/>
        <w:right w:val="none" w:sz="0" w:space="0" w:color="auto"/>
      </w:divBdr>
      <w:divsChild>
        <w:div w:id="1177967136">
          <w:marLeft w:val="0"/>
          <w:marRight w:val="0"/>
          <w:marTop w:val="0"/>
          <w:marBottom w:val="0"/>
          <w:divBdr>
            <w:top w:val="none" w:sz="0" w:space="0" w:color="auto"/>
            <w:left w:val="none" w:sz="0" w:space="0" w:color="auto"/>
            <w:bottom w:val="none" w:sz="0" w:space="0" w:color="auto"/>
            <w:right w:val="none" w:sz="0" w:space="0" w:color="auto"/>
          </w:divBdr>
          <w:divsChild>
            <w:div w:id="1480731581">
              <w:marLeft w:val="0"/>
              <w:marRight w:val="0"/>
              <w:marTop w:val="0"/>
              <w:marBottom w:val="0"/>
              <w:divBdr>
                <w:top w:val="none" w:sz="0" w:space="0" w:color="auto"/>
                <w:left w:val="none" w:sz="0" w:space="0" w:color="auto"/>
                <w:bottom w:val="none" w:sz="0" w:space="0" w:color="auto"/>
                <w:right w:val="none" w:sz="0" w:space="0" w:color="auto"/>
              </w:divBdr>
              <w:divsChild>
                <w:div w:id="2060394901">
                  <w:marLeft w:val="0"/>
                  <w:marRight w:val="0"/>
                  <w:marTop w:val="0"/>
                  <w:marBottom w:val="0"/>
                  <w:divBdr>
                    <w:top w:val="none" w:sz="0" w:space="0" w:color="auto"/>
                    <w:left w:val="none" w:sz="0" w:space="0" w:color="auto"/>
                    <w:bottom w:val="none" w:sz="0" w:space="0" w:color="auto"/>
                    <w:right w:val="none" w:sz="0" w:space="0" w:color="auto"/>
                  </w:divBdr>
                </w:div>
              </w:divsChild>
            </w:div>
            <w:div w:id="276642278">
              <w:marLeft w:val="0"/>
              <w:marRight w:val="0"/>
              <w:marTop w:val="0"/>
              <w:marBottom w:val="0"/>
              <w:divBdr>
                <w:top w:val="none" w:sz="0" w:space="0" w:color="auto"/>
                <w:left w:val="none" w:sz="0" w:space="0" w:color="auto"/>
                <w:bottom w:val="none" w:sz="0" w:space="0" w:color="auto"/>
                <w:right w:val="none" w:sz="0" w:space="0" w:color="auto"/>
              </w:divBdr>
              <w:divsChild>
                <w:div w:id="2566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069240">
      <w:bodyDiv w:val="1"/>
      <w:marLeft w:val="0"/>
      <w:marRight w:val="0"/>
      <w:marTop w:val="0"/>
      <w:marBottom w:val="0"/>
      <w:divBdr>
        <w:top w:val="none" w:sz="0" w:space="0" w:color="auto"/>
        <w:left w:val="none" w:sz="0" w:space="0" w:color="auto"/>
        <w:bottom w:val="none" w:sz="0" w:space="0" w:color="auto"/>
        <w:right w:val="none" w:sz="0" w:space="0" w:color="auto"/>
      </w:divBdr>
      <w:divsChild>
        <w:div w:id="737363850">
          <w:marLeft w:val="0"/>
          <w:marRight w:val="0"/>
          <w:marTop w:val="0"/>
          <w:marBottom w:val="0"/>
          <w:divBdr>
            <w:top w:val="none" w:sz="0" w:space="0" w:color="auto"/>
            <w:left w:val="none" w:sz="0" w:space="0" w:color="auto"/>
            <w:bottom w:val="none" w:sz="0" w:space="0" w:color="auto"/>
            <w:right w:val="none" w:sz="0" w:space="0" w:color="auto"/>
          </w:divBdr>
          <w:divsChild>
            <w:div w:id="1856768897">
              <w:marLeft w:val="0"/>
              <w:marRight w:val="0"/>
              <w:marTop w:val="0"/>
              <w:marBottom w:val="0"/>
              <w:divBdr>
                <w:top w:val="none" w:sz="0" w:space="0" w:color="auto"/>
                <w:left w:val="none" w:sz="0" w:space="0" w:color="auto"/>
                <w:bottom w:val="none" w:sz="0" w:space="0" w:color="auto"/>
                <w:right w:val="none" w:sz="0" w:space="0" w:color="auto"/>
              </w:divBdr>
              <w:divsChild>
                <w:div w:id="1211185512">
                  <w:marLeft w:val="0"/>
                  <w:marRight w:val="0"/>
                  <w:marTop w:val="0"/>
                  <w:marBottom w:val="0"/>
                  <w:divBdr>
                    <w:top w:val="none" w:sz="0" w:space="0" w:color="auto"/>
                    <w:left w:val="none" w:sz="0" w:space="0" w:color="auto"/>
                    <w:bottom w:val="none" w:sz="0" w:space="0" w:color="auto"/>
                    <w:right w:val="none" w:sz="0" w:space="0" w:color="auto"/>
                  </w:divBdr>
                </w:div>
              </w:divsChild>
            </w:div>
            <w:div w:id="3828863">
              <w:marLeft w:val="0"/>
              <w:marRight w:val="0"/>
              <w:marTop w:val="0"/>
              <w:marBottom w:val="0"/>
              <w:divBdr>
                <w:top w:val="none" w:sz="0" w:space="0" w:color="auto"/>
                <w:left w:val="none" w:sz="0" w:space="0" w:color="auto"/>
                <w:bottom w:val="none" w:sz="0" w:space="0" w:color="auto"/>
                <w:right w:val="none" w:sz="0" w:space="0" w:color="auto"/>
              </w:divBdr>
              <w:divsChild>
                <w:div w:id="1440829319">
                  <w:marLeft w:val="0"/>
                  <w:marRight w:val="0"/>
                  <w:marTop w:val="0"/>
                  <w:marBottom w:val="0"/>
                  <w:divBdr>
                    <w:top w:val="none" w:sz="0" w:space="0" w:color="auto"/>
                    <w:left w:val="none" w:sz="0" w:space="0" w:color="auto"/>
                    <w:bottom w:val="none" w:sz="0" w:space="0" w:color="auto"/>
                    <w:right w:val="none" w:sz="0" w:space="0" w:color="auto"/>
                  </w:divBdr>
                </w:div>
              </w:divsChild>
            </w:div>
            <w:div w:id="681474354">
              <w:marLeft w:val="0"/>
              <w:marRight w:val="0"/>
              <w:marTop w:val="0"/>
              <w:marBottom w:val="0"/>
              <w:divBdr>
                <w:top w:val="none" w:sz="0" w:space="0" w:color="auto"/>
                <w:left w:val="none" w:sz="0" w:space="0" w:color="auto"/>
                <w:bottom w:val="none" w:sz="0" w:space="0" w:color="auto"/>
                <w:right w:val="none" w:sz="0" w:space="0" w:color="auto"/>
              </w:divBdr>
              <w:divsChild>
                <w:div w:id="186439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382650">
      <w:bodyDiv w:val="1"/>
      <w:marLeft w:val="0"/>
      <w:marRight w:val="0"/>
      <w:marTop w:val="0"/>
      <w:marBottom w:val="0"/>
      <w:divBdr>
        <w:top w:val="none" w:sz="0" w:space="0" w:color="auto"/>
        <w:left w:val="none" w:sz="0" w:space="0" w:color="auto"/>
        <w:bottom w:val="none" w:sz="0" w:space="0" w:color="auto"/>
        <w:right w:val="none" w:sz="0" w:space="0" w:color="auto"/>
      </w:divBdr>
      <w:divsChild>
        <w:div w:id="1497725179">
          <w:marLeft w:val="0"/>
          <w:marRight w:val="0"/>
          <w:marTop w:val="0"/>
          <w:marBottom w:val="0"/>
          <w:divBdr>
            <w:top w:val="none" w:sz="0" w:space="0" w:color="auto"/>
            <w:left w:val="none" w:sz="0" w:space="0" w:color="auto"/>
            <w:bottom w:val="none" w:sz="0" w:space="0" w:color="auto"/>
            <w:right w:val="none" w:sz="0" w:space="0" w:color="auto"/>
          </w:divBdr>
          <w:divsChild>
            <w:div w:id="848712053">
              <w:marLeft w:val="0"/>
              <w:marRight w:val="0"/>
              <w:marTop w:val="0"/>
              <w:marBottom w:val="0"/>
              <w:divBdr>
                <w:top w:val="none" w:sz="0" w:space="0" w:color="auto"/>
                <w:left w:val="none" w:sz="0" w:space="0" w:color="auto"/>
                <w:bottom w:val="none" w:sz="0" w:space="0" w:color="auto"/>
                <w:right w:val="none" w:sz="0" w:space="0" w:color="auto"/>
              </w:divBdr>
              <w:divsChild>
                <w:div w:id="2035764070">
                  <w:marLeft w:val="0"/>
                  <w:marRight w:val="0"/>
                  <w:marTop w:val="0"/>
                  <w:marBottom w:val="0"/>
                  <w:divBdr>
                    <w:top w:val="none" w:sz="0" w:space="0" w:color="auto"/>
                    <w:left w:val="none" w:sz="0" w:space="0" w:color="auto"/>
                    <w:bottom w:val="none" w:sz="0" w:space="0" w:color="auto"/>
                    <w:right w:val="none" w:sz="0" w:space="0" w:color="auto"/>
                  </w:divBdr>
                </w:div>
              </w:divsChild>
            </w:div>
            <w:div w:id="1136491233">
              <w:marLeft w:val="0"/>
              <w:marRight w:val="0"/>
              <w:marTop w:val="0"/>
              <w:marBottom w:val="0"/>
              <w:divBdr>
                <w:top w:val="none" w:sz="0" w:space="0" w:color="auto"/>
                <w:left w:val="none" w:sz="0" w:space="0" w:color="auto"/>
                <w:bottom w:val="none" w:sz="0" w:space="0" w:color="auto"/>
                <w:right w:val="none" w:sz="0" w:space="0" w:color="auto"/>
              </w:divBdr>
              <w:divsChild>
                <w:div w:id="398333295">
                  <w:marLeft w:val="0"/>
                  <w:marRight w:val="0"/>
                  <w:marTop w:val="0"/>
                  <w:marBottom w:val="0"/>
                  <w:divBdr>
                    <w:top w:val="none" w:sz="0" w:space="0" w:color="auto"/>
                    <w:left w:val="none" w:sz="0" w:space="0" w:color="auto"/>
                    <w:bottom w:val="none" w:sz="0" w:space="0" w:color="auto"/>
                    <w:right w:val="none" w:sz="0" w:space="0" w:color="auto"/>
                  </w:divBdr>
                </w:div>
              </w:divsChild>
            </w:div>
            <w:div w:id="206111441">
              <w:marLeft w:val="0"/>
              <w:marRight w:val="0"/>
              <w:marTop w:val="0"/>
              <w:marBottom w:val="0"/>
              <w:divBdr>
                <w:top w:val="none" w:sz="0" w:space="0" w:color="auto"/>
                <w:left w:val="none" w:sz="0" w:space="0" w:color="auto"/>
                <w:bottom w:val="none" w:sz="0" w:space="0" w:color="auto"/>
                <w:right w:val="none" w:sz="0" w:space="0" w:color="auto"/>
              </w:divBdr>
              <w:divsChild>
                <w:div w:id="1092042994">
                  <w:marLeft w:val="0"/>
                  <w:marRight w:val="0"/>
                  <w:marTop w:val="0"/>
                  <w:marBottom w:val="0"/>
                  <w:divBdr>
                    <w:top w:val="none" w:sz="0" w:space="0" w:color="auto"/>
                    <w:left w:val="none" w:sz="0" w:space="0" w:color="auto"/>
                    <w:bottom w:val="none" w:sz="0" w:space="0" w:color="auto"/>
                    <w:right w:val="none" w:sz="0" w:space="0" w:color="auto"/>
                  </w:divBdr>
                </w:div>
              </w:divsChild>
            </w:div>
            <w:div w:id="41516705">
              <w:marLeft w:val="0"/>
              <w:marRight w:val="0"/>
              <w:marTop w:val="0"/>
              <w:marBottom w:val="0"/>
              <w:divBdr>
                <w:top w:val="none" w:sz="0" w:space="0" w:color="auto"/>
                <w:left w:val="none" w:sz="0" w:space="0" w:color="auto"/>
                <w:bottom w:val="none" w:sz="0" w:space="0" w:color="auto"/>
                <w:right w:val="none" w:sz="0" w:space="0" w:color="auto"/>
              </w:divBdr>
              <w:divsChild>
                <w:div w:id="635646185">
                  <w:marLeft w:val="0"/>
                  <w:marRight w:val="0"/>
                  <w:marTop w:val="0"/>
                  <w:marBottom w:val="0"/>
                  <w:divBdr>
                    <w:top w:val="none" w:sz="0" w:space="0" w:color="auto"/>
                    <w:left w:val="none" w:sz="0" w:space="0" w:color="auto"/>
                    <w:bottom w:val="none" w:sz="0" w:space="0" w:color="auto"/>
                    <w:right w:val="none" w:sz="0" w:space="0" w:color="auto"/>
                  </w:divBdr>
                </w:div>
              </w:divsChild>
            </w:div>
            <w:div w:id="876892796">
              <w:marLeft w:val="0"/>
              <w:marRight w:val="0"/>
              <w:marTop w:val="0"/>
              <w:marBottom w:val="0"/>
              <w:divBdr>
                <w:top w:val="none" w:sz="0" w:space="0" w:color="auto"/>
                <w:left w:val="none" w:sz="0" w:space="0" w:color="auto"/>
                <w:bottom w:val="none" w:sz="0" w:space="0" w:color="auto"/>
                <w:right w:val="none" w:sz="0" w:space="0" w:color="auto"/>
              </w:divBdr>
              <w:divsChild>
                <w:div w:id="372852202">
                  <w:marLeft w:val="0"/>
                  <w:marRight w:val="0"/>
                  <w:marTop w:val="0"/>
                  <w:marBottom w:val="0"/>
                  <w:divBdr>
                    <w:top w:val="none" w:sz="0" w:space="0" w:color="auto"/>
                    <w:left w:val="none" w:sz="0" w:space="0" w:color="auto"/>
                    <w:bottom w:val="none" w:sz="0" w:space="0" w:color="auto"/>
                    <w:right w:val="none" w:sz="0" w:space="0" w:color="auto"/>
                  </w:divBdr>
                </w:div>
              </w:divsChild>
            </w:div>
            <w:div w:id="658463874">
              <w:marLeft w:val="0"/>
              <w:marRight w:val="0"/>
              <w:marTop w:val="0"/>
              <w:marBottom w:val="0"/>
              <w:divBdr>
                <w:top w:val="none" w:sz="0" w:space="0" w:color="auto"/>
                <w:left w:val="none" w:sz="0" w:space="0" w:color="auto"/>
                <w:bottom w:val="none" w:sz="0" w:space="0" w:color="auto"/>
                <w:right w:val="none" w:sz="0" w:space="0" w:color="auto"/>
              </w:divBdr>
              <w:divsChild>
                <w:div w:id="1978104888">
                  <w:marLeft w:val="0"/>
                  <w:marRight w:val="0"/>
                  <w:marTop w:val="0"/>
                  <w:marBottom w:val="0"/>
                  <w:divBdr>
                    <w:top w:val="none" w:sz="0" w:space="0" w:color="auto"/>
                    <w:left w:val="none" w:sz="0" w:space="0" w:color="auto"/>
                    <w:bottom w:val="none" w:sz="0" w:space="0" w:color="auto"/>
                    <w:right w:val="none" w:sz="0" w:space="0" w:color="auto"/>
                  </w:divBdr>
                </w:div>
              </w:divsChild>
            </w:div>
            <w:div w:id="1499492986">
              <w:marLeft w:val="0"/>
              <w:marRight w:val="0"/>
              <w:marTop w:val="0"/>
              <w:marBottom w:val="0"/>
              <w:divBdr>
                <w:top w:val="none" w:sz="0" w:space="0" w:color="auto"/>
                <w:left w:val="none" w:sz="0" w:space="0" w:color="auto"/>
                <w:bottom w:val="none" w:sz="0" w:space="0" w:color="auto"/>
                <w:right w:val="none" w:sz="0" w:space="0" w:color="auto"/>
              </w:divBdr>
              <w:divsChild>
                <w:div w:id="409038668">
                  <w:marLeft w:val="0"/>
                  <w:marRight w:val="0"/>
                  <w:marTop w:val="0"/>
                  <w:marBottom w:val="0"/>
                  <w:divBdr>
                    <w:top w:val="none" w:sz="0" w:space="0" w:color="auto"/>
                    <w:left w:val="none" w:sz="0" w:space="0" w:color="auto"/>
                    <w:bottom w:val="none" w:sz="0" w:space="0" w:color="auto"/>
                    <w:right w:val="none" w:sz="0" w:space="0" w:color="auto"/>
                  </w:divBdr>
                </w:div>
              </w:divsChild>
            </w:div>
            <w:div w:id="1774982148">
              <w:marLeft w:val="0"/>
              <w:marRight w:val="0"/>
              <w:marTop w:val="0"/>
              <w:marBottom w:val="0"/>
              <w:divBdr>
                <w:top w:val="none" w:sz="0" w:space="0" w:color="auto"/>
                <w:left w:val="none" w:sz="0" w:space="0" w:color="auto"/>
                <w:bottom w:val="none" w:sz="0" w:space="0" w:color="auto"/>
                <w:right w:val="none" w:sz="0" w:space="0" w:color="auto"/>
              </w:divBdr>
              <w:divsChild>
                <w:div w:id="1444498470">
                  <w:marLeft w:val="0"/>
                  <w:marRight w:val="0"/>
                  <w:marTop w:val="0"/>
                  <w:marBottom w:val="0"/>
                  <w:divBdr>
                    <w:top w:val="none" w:sz="0" w:space="0" w:color="auto"/>
                    <w:left w:val="none" w:sz="0" w:space="0" w:color="auto"/>
                    <w:bottom w:val="none" w:sz="0" w:space="0" w:color="auto"/>
                    <w:right w:val="none" w:sz="0" w:space="0" w:color="auto"/>
                  </w:divBdr>
                </w:div>
              </w:divsChild>
            </w:div>
            <w:div w:id="1765952433">
              <w:marLeft w:val="0"/>
              <w:marRight w:val="0"/>
              <w:marTop w:val="0"/>
              <w:marBottom w:val="0"/>
              <w:divBdr>
                <w:top w:val="none" w:sz="0" w:space="0" w:color="auto"/>
                <w:left w:val="none" w:sz="0" w:space="0" w:color="auto"/>
                <w:bottom w:val="none" w:sz="0" w:space="0" w:color="auto"/>
                <w:right w:val="none" w:sz="0" w:space="0" w:color="auto"/>
              </w:divBdr>
              <w:divsChild>
                <w:div w:id="189943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vt406</dc:creator>
  <cp:keywords/>
  <dc:description/>
  <cp:lastModifiedBy>vt406</cp:lastModifiedBy>
  <cp:revision>4</cp:revision>
  <dcterms:created xsi:type="dcterms:W3CDTF">2020-09-11T12:32:00Z</dcterms:created>
  <dcterms:modified xsi:type="dcterms:W3CDTF">2020-09-11T13:32:00Z</dcterms:modified>
</cp:coreProperties>
</file>